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22E2" w:rsidRDefault="00F722E2" w:rsidP="00F722E2">
      <w:pPr>
        <w:spacing w:line="480" w:lineRule="auto"/>
        <w:ind w:firstLine="720"/>
        <w:jc w:val="center"/>
        <w:rPr>
          <w:rFonts w:ascii="Times New Roman" w:hAnsi="Times New Roman" w:cs="Times New Roman"/>
          <w:b/>
          <w:sz w:val="24"/>
          <w:szCs w:val="24"/>
        </w:rPr>
      </w:pPr>
      <w:bookmarkStart w:id="0" w:name="_GoBack"/>
      <w:bookmarkEnd w:id="0"/>
    </w:p>
    <w:p w:rsidR="00F722E2" w:rsidRDefault="00F722E2" w:rsidP="00F722E2">
      <w:pPr>
        <w:spacing w:line="480" w:lineRule="auto"/>
        <w:ind w:firstLine="720"/>
        <w:jc w:val="center"/>
        <w:rPr>
          <w:rFonts w:ascii="Times New Roman" w:hAnsi="Times New Roman" w:cs="Times New Roman"/>
          <w:b/>
          <w:sz w:val="24"/>
          <w:szCs w:val="24"/>
        </w:rPr>
      </w:pPr>
    </w:p>
    <w:p w:rsidR="00F722E2" w:rsidRDefault="00F722E2" w:rsidP="00F722E2">
      <w:pPr>
        <w:spacing w:line="480" w:lineRule="auto"/>
        <w:ind w:firstLine="720"/>
        <w:jc w:val="center"/>
        <w:rPr>
          <w:rFonts w:ascii="Times New Roman" w:hAnsi="Times New Roman" w:cs="Times New Roman"/>
          <w:b/>
          <w:sz w:val="24"/>
          <w:szCs w:val="24"/>
        </w:rPr>
      </w:pPr>
    </w:p>
    <w:p w:rsidR="00F722E2" w:rsidRDefault="00F722E2" w:rsidP="00F722E2">
      <w:pPr>
        <w:spacing w:line="480" w:lineRule="auto"/>
        <w:ind w:firstLine="720"/>
        <w:jc w:val="center"/>
        <w:rPr>
          <w:rFonts w:ascii="Times New Roman" w:hAnsi="Times New Roman" w:cs="Times New Roman"/>
          <w:b/>
          <w:sz w:val="24"/>
          <w:szCs w:val="24"/>
        </w:rPr>
      </w:pPr>
    </w:p>
    <w:p w:rsidR="00F722E2" w:rsidRDefault="00F722E2" w:rsidP="00F722E2">
      <w:pPr>
        <w:spacing w:line="480" w:lineRule="auto"/>
        <w:ind w:firstLine="720"/>
        <w:jc w:val="center"/>
        <w:rPr>
          <w:rFonts w:ascii="Times New Roman" w:hAnsi="Times New Roman" w:cs="Times New Roman"/>
          <w:b/>
          <w:sz w:val="24"/>
          <w:szCs w:val="24"/>
        </w:rPr>
      </w:pPr>
    </w:p>
    <w:p w:rsidR="00F722E2" w:rsidRDefault="00F722E2" w:rsidP="00F722E2">
      <w:pPr>
        <w:spacing w:line="480" w:lineRule="auto"/>
        <w:ind w:firstLine="720"/>
        <w:jc w:val="center"/>
        <w:rPr>
          <w:rFonts w:ascii="Times New Roman" w:hAnsi="Times New Roman" w:cs="Times New Roman"/>
          <w:b/>
          <w:sz w:val="24"/>
          <w:szCs w:val="24"/>
        </w:rPr>
      </w:pPr>
    </w:p>
    <w:p w:rsidR="00F722E2" w:rsidRDefault="00F722E2" w:rsidP="00F722E2">
      <w:pPr>
        <w:spacing w:line="480" w:lineRule="auto"/>
        <w:ind w:firstLine="720"/>
        <w:jc w:val="center"/>
        <w:rPr>
          <w:rFonts w:ascii="Times New Roman" w:hAnsi="Times New Roman" w:cs="Times New Roman"/>
          <w:b/>
          <w:sz w:val="24"/>
          <w:szCs w:val="24"/>
        </w:rPr>
      </w:pPr>
    </w:p>
    <w:p w:rsidR="00F722E2" w:rsidRDefault="00F722E2" w:rsidP="00F722E2">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Data Replication and Prototyping</w:t>
      </w:r>
    </w:p>
    <w:p w:rsidR="00F722E2" w:rsidRDefault="00F722E2" w:rsidP="00F722E2">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Name</w:t>
      </w:r>
    </w:p>
    <w:p w:rsidR="00F722E2" w:rsidRDefault="00F722E2" w:rsidP="00F722E2">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Institution </w:t>
      </w:r>
    </w:p>
    <w:p w:rsidR="00F722E2" w:rsidRDefault="00F722E2" w:rsidP="00F722E2">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Date </w:t>
      </w:r>
    </w:p>
    <w:p w:rsidR="00F722E2" w:rsidRDefault="00F722E2" w:rsidP="00F722E2">
      <w:pPr>
        <w:spacing w:line="480" w:lineRule="auto"/>
        <w:ind w:firstLine="720"/>
        <w:jc w:val="center"/>
        <w:rPr>
          <w:rFonts w:ascii="Times New Roman" w:hAnsi="Times New Roman" w:cs="Times New Roman"/>
          <w:b/>
          <w:sz w:val="24"/>
          <w:szCs w:val="24"/>
        </w:rPr>
      </w:pPr>
    </w:p>
    <w:p w:rsidR="00F722E2" w:rsidRDefault="00F722E2" w:rsidP="00F722E2">
      <w:pPr>
        <w:spacing w:line="480" w:lineRule="auto"/>
        <w:ind w:firstLine="720"/>
        <w:jc w:val="center"/>
        <w:rPr>
          <w:rFonts w:ascii="Times New Roman" w:hAnsi="Times New Roman" w:cs="Times New Roman"/>
          <w:b/>
          <w:sz w:val="24"/>
          <w:szCs w:val="24"/>
        </w:rPr>
      </w:pPr>
    </w:p>
    <w:p w:rsidR="00F722E2" w:rsidRDefault="00F722E2" w:rsidP="00F722E2">
      <w:pPr>
        <w:spacing w:line="480" w:lineRule="auto"/>
        <w:ind w:firstLine="720"/>
        <w:jc w:val="center"/>
        <w:rPr>
          <w:rFonts w:ascii="Times New Roman" w:hAnsi="Times New Roman" w:cs="Times New Roman"/>
          <w:b/>
          <w:sz w:val="24"/>
          <w:szCs w:val="24"/>
        </w:rPr>
      </w:pPr>
    </w:p>
    <w:p w:rsidR="00F722E2" w:rsidRDefault="00F722E2" w:rsidP="00F722E2">
      <w:pPr>
        <w:spacing w:line="480" w:lineRule="auto"/>
        <w:ind w:firstLine="720"/>
        <w:jc w:val="center"/>
        <w:rPr>
          <w:rFonts w:ascii="Times New Roman" w:hAnsi="Times New Roman" w:cs="Times New Roman"/>
          <w:b/>
          <w:sz w:val="24"/>
          <w:szCs w:val="24"/>
        </w:rPr>
      </w:pPr>
    </w:p>
    <w:p w:rsidR="00F722E2" w:rsidRDefault="00F722E2" w:rsidP="00F722E2">
      <w:pPr>
        <w:spacing w:line="480" w:lineRule="auto"/>
        <w:ind w:firstLine="720"/>
        <w:jc w:val="center"/>
        <w:rPr>
          <w:rFonts w:ascii="Times New Roman" w:hAnsi="Times New Roman" w:cs="Times New Roman"/>
          <w:b/>
          <w:sz w:val="24"/>
          <w:szCs w:val="24"/>
        </w:rPr>
      </w:pPr>
    </w:p>
    <w:p w:rsidR="00F722E2" w:rsidRDefault="00F722E2" w:rsidP="00F722E2">
      <w:pPr>
        <w:spacing w:line="480" w:lineRule="auto"/>
        <w:ind w:firstLine="720"/>
        <w:jc w:val="center"/>
        <w:rPr>
          <w:rFonts w:ascii="Times New Roman" w:hAnsi="Times New Roman" w:cs="Times New Roman"/>
          <w:b/>
          <w:sz w:val="24"/>
          <w:szCs w:val="24"/>
        </w:rPr>
      </w:pPr>
    </w:p>
    <w:p w:rsidR="00F722E2" w:rsidRPr="00F722E2" w:rsidRDefault="00F722E2" w:rsidP="00F722E2">
      <w:pPr>
        <w:spacing w:line="480" w:lineRule="auto"/>
        <w:ind w:firstLine="720"/>
        <w:jc w:val="center"/>
        <w:rPr>
          <w:rFonts w:ascii="Times New Roman" w:hAnsi="Times New Roman" w:cs="Times New Roman"/>
          <w:b/>
          <w:sz w:val="24"/>
          <w:szCs w:val="24"/>
        </w:rPr>
      </w:pPr>
      <w:r w:rsidRPr="00F722E2">
        <w:rPr>
          <w:rFonts w:ascii="Times New Roman" w:hAnsi="Times New Roman" w:cs="Times New Roman"/>
          <w:b/>
          <w:sz w:val="24"/>
          <w:szCs w:val="24"/>
        </w:rPr>
        <w:t>Question One</w:t>
      </w:r>
    </w:p>
    <w:p w:rsidR="00F722E2" w:rsidRPr="00F722E2" w:rsidRDefault="00F722E2" w:rsidP="00F722E2">
      <w:pPr>
        <w:spacing w:line="480" w:lineRule="auto"/>
        <w:ind w:firstLine="720"/>
        <w:rPr>
          <w:rFonts w:ascii="Times New Roman" w:hAnsi="Times New Roman" w:cs="Times New Roman"/>
          <w:sz w:val="24"/>
          <w:szCs w:val="24"/>
        </w:rPr>
      </w:pPr>
      <w:r w:rsidRPr="00F722E2">
        <w:rPr>
          <w:rFonts w:ascii="Times New Roman" w:hAnsi="Times New Roman" w:cs="Times New Roman"/>
          <w:sz w:val="24"/>
          <w:szCs w:val="24"/>
        </w:rPr>
        <w:lastRenderedPageBreak/>
        <w:t>Data replication is the frequent sharing of electronic data from</w:t>
      </w:r>
      <w:r>
        <w:rPr>
          <w:rFonts w:ascii="Times New Roman" w:hAnsi="Times New Roman" w:cs="Times New Roman"/>
          <w:sz w:val="24"/>
          <w:szCs w:val="24"/>
        </w:rPr>
        <w:t xml:space="preserve"> one computer to another to enable all</w:t>
      </w:r>
      <w:r w:rsidRPr="00F722E2">
        <w:rPr>
          <w:rFonts w:ascii="Times New Roman" w:hAnsi="Times New Roman" w:cs="Times New Roman"/>
          <w:sz w:val="24"/>
          <w:szCs w:val="24"/>
        </w:rPr>
        <w:t xml:space="preserve"> users </w:t>
      </w:r>
      <w:r>
        <w:rPr>
          <w:rFonts w:ascii="Times New Roman" w:hAnsi="Times New Roman" w:cs="Times New Roman"/>
          <w:sz w:val="24"/>
          <w:szCs w:val="24"/>
        </w:rPr>
        <w:t xml:space="preserve">to </w:t>
      </w:r>
      <w:r w:rsidRPr="00F722E2">
        <w:rPr>
          <w:rFonts w:ascii="Times New Roman" w:hAnsi="Times New Roman" w:cs="Times New Roman"/>
          <w:sz w:val="24"/>
          <w:szCs w:val="24"/>
        </w:rPr>
        <w:t xml:space="preserve">share the same level of information. It should be noted that in most cases replication of the data faces several challenges like inconsistency, security, and access to permissions. These problems bring about the need to improve replication of data. </w:t>
      </w:r>
    </w:p>
    <w:p w:rsidR="00F722E2" w:rsidRPr="00F722E2" w:rsidRDefault="00F722E2" w:rsidP="00F722E2">
      <w:pPr>
        <w:spacing w:line="480" w:lineRule="auto"/>
        <w:ind w:firstLine="720"/>
        <w:rPr>
          <w:rFonts w:ascii="Times New Roman" w:hAnsi="Times New Roman" w:cs="Times New Roman"/>
          <w:sz w:val="24"/>
          <w:szCs w:val="24"/>
        </w:rPr>
      </w:pPr>
      <w:r w:rsidRPr="00F722E2">
        <w:rPr>
          <w:rFonts w:ascii="Times New Roman" w:hAnsi="Times New Roman" w:cs="Times New Roman"/>
          <w:sz w:val="24"/>
          <w:szCs w:val="24"/>
        </w:rPr>
        <w:t>Replication can be improved in various ways. The first is during the design of the Active Directory (AD) (Boru et al., 2015). When designing an AD, it is required that advantage is taken of network topology and the link speeds. Also, the lower speed links should be created with higher speed links to get faster topology areas. Additionally, all sites mus</w:t>
      </w:r>
      <w:r>
        <w:rPr>
          <w:rFonts w:ascii="Times New Roman" w:hAnsi="Times New Roman" w:cs="Times New Roman"/>
          <w:sz w:val="24"/>
          <w:szCs w:val="24"/>
        </w:rPr>
        <w:t>t connect to each thereby avoiding</w:t>
      </w:r>
      <w:r w:rsidRPr="00F722E2">
        <w:rPr>
          <w:rFonts w:ascii="Times New Roman" w:hAnsi="Times New Roman" w:cs="Times New Roman"/>
          <w:sz w:val="24"/>
          <w:szCs w:val="24"/>
        </w:rPr>
        <w:t xml:space="preserve"> dead spots which might bring about the breakdown of replication in the system. It is also essential for one to have schemata of the topology so that gaping errors are noticed in early stages. This will significantly increase the replication. Replication scheduling should also be defined so that replication can merge the site links and the connection objects (Boru et al., 2015). The other provision is that the monitor and t</w:t>
      </w:r>
      <w:r>
        <w:rPr>
          <w:rFonts w:ascii="Times New Roman" w:hAnsi="Times New Roman" w:cs="Times New Roman"/>
          <w:sz w:val="24"/>
          <w:szCs w:val="24"/>
        </w:rPr>
        <w:t>he windows should be run</w:t>
      </w:r>
      <w:r w:rsidRPr="00F722E2">
        <w:rPr>
          <w:rFonts w:ascii="Times New Roman" w:hAnsi="Times New Roman" w:cs="Times New Roman"/>
          <w:sz w:val="24"/>
          <w:szCs w:val="24"/>
        </w:rPr>
        <w:t xml:space="preserve"> to ensure that all domains are working. If replication does not occur automatically, it means that there are technical hitches with the Active Directory. The Active Directory, therefore, should be f</w:t>
      </w:r>
      <w:r>
        <w:rPr>
          <w:rFonts w:ascii="Times New Roman" w:hAnsi="Times New Roman" w:cs="Times New Roman"/>
          <w:sz w:val="24"/>
          <w:szCs w:val="24"/>
        </w:rPr>
        <w:t xml:space="preserve">orced to replicate information when replication has challenges in its functionality. </w:t>
      </w:r>
    </w:p>
    <w:p w:rsidR="00F722E2" w:rsidRPr="00F722E2" w:rsidRDefault="00F722E2" w:rsidP="00F722E2">
      <w:pPr>
        <w:spacing w:line="480" w:lineRule="auto"/>
        <w:ind w:firstLine="720"/>
        <w:rPr>
          <w:rFonts w:ascii="Times New Roman" w:hAnsi="Times New Roman" w:cs="Times New Roman"/>
          <w:sz w:val="24"/>
          <w:szCs w:val="24"/>
        </w:rPr>
      </w:pPr>
    </w:p>
    <w:p w:rsidR="00F722E2" w:rsidRDefault="00F722E2" w:rsidP="00F722E2">
      <w:pPr>
        <w:spacing w:line="480" w:lineRule="auto"/>
        <w:ind w:firstLine="720"/>
        <w:jc w:val="center"/>
        <w:rPr>
          <w:rFonts w:ascii="Times New Roman" w:hAnsi="Times New Roman" w:cs="Times New Roman"/>
          <w:b/>
          <w:sz w:val="24"/>
          <w:szCs w:val="24"/>
        </w:rPr>
      </w:pPr>
    </w:p>
    <w:p w:rsidR="00F722E2" w:rsidRDefault="00F722E2" w:rsidP="00F722E2">
      <w:pPr>
        <w:spacing w:line="480" w:lineRule="auto"/>
        <w:ind w:firstLine="720"/>
        <w:jc w:val="center"/>
        <w:rPr>
          <w:rFonts w:ascii="Times New Roman" w:hAnsi="Times New Roman" w:cs="Times New Roman"/>
          <w:b/>
          <w:sz w:val="24"/>
          <w:szCs w:val="24"/>
        </w:rPr>
      </w:pPr>
    </w:p>
    <w:p w:rsidR="00F722E2" w:rsidRDefault="00F722E2" w:rsidP="00F722E2">
      <w:pPr>
        <w:spacing w:line="480" w:lineRule="auto"/>
        <w:ind w:firstLine="720"/>
        <w:jc w:val="center"/>
        <w:rPr>
          <w:rFonts w:ascii="Times New Roman" w:hAnsi="Times New Roman" w:cs="Times New Roman"/>
          <w:b/>
          <w:sz w:val="24"/>
          <w:szCs w:val="24"/>
        </w:rPr>
      </w:pPr>
    </w:p>
    <w:p w:rsidR="00F722E2" w:rsidRPr="00F722E2" w:rsidRDefault="00F722E2" w:rsidP="00F722E2">
      <w:pPr>
        <w:spacing w:line="480" w:lineRule="auto"/>
        <w:ind w:firstLine="720"/>
        <w:jc w:val="center"/>
        <w:rPr>
          <w:rFonts w:ascii="Times New Roman" w:hAnsi="Times New Roman" w:cs="Times New Roman"/>
          <w:b/>
          <w:sz w:val="24"/>
          <w:szCs w:val="24"/>
        </w:rPr>
      </w:pPr>
      <w:r w:rsidRPr="00F722E2">
        <w:rPr>
          <w:rFonts w:ascii="Times New Roman" w:hAnsi="Times New Roman" w:cs="Times New Roman"/>
          <w:b/>
          <w:sz w:val="24"/>
          <w:szCs w:val="24"/>
        </w:rPr>
        <w:t>Question Two</w:t>
      </w:r>
    </w:p>
    <w:p w:rsidR="00F722E2" w:rsidRPr="00F722E2" w:rsidRDefault="00F722E2" w:rsidP="00F722E2">
      <w:pPr>
        <w:spacing w:line="480" w:lineRule="auto"/>
        <w:ind w:firstLine="720"/>
        <w:jc w:val="center"/>
        <w:rPr>
          <w:rFonts w:ascii="Times New Roman" w:hAnsi="Times New Roman" w:cs="Times New Roman"/>
          <w:b/>
          <w:sz w:val="24"/>
          <w:szCs w:val="24"/>
        </w:rPr>
      </w:pPr>
      <w:r w:rsidRPr="00F722E2">
        <w:rPr>
          <w:rFonts w:ascii="Times New Roman" w:hAnsi="Times New Roman" w:cs="Times New Roman"/>
          <w:b/>
          <w:sz w:val="24"/>
          <w:szCs w:val="24"/>
        </w:rPr>
        <w:t>Why can't the Prototyping Division open all of the moved files?</w:t>
      </w:r>
    </w:p>
    <w:p w:rsidR="00F722E2" w:rsidRPr="00F722E2" w:rsidRDefault="00F722E2" w:rsidP="00F722E2">
      <w:pPr>
        <w:spacing w:line="480" w:lineRule="auto"/>
        <w:ind w:firstLine="720"/>
        <w:rPr>
          <w:rFonts w:ascii="Times New Roman" w:hAnsi="Times New Roman" w:cs="Times New Roman"/>
          <w:sz w:val="24"/>
          <w:szCs w:val="24"/>
        </w:rPr>
      </w:pPr>
      <w:r w:rsidRPr="00F722E2">
        <w:rPr>
          <w:rFonts w:ascii="Times New Roman" w:hAnsi="Times New Roman" w:cs="Times New Roman"/>
          <w:sz w:val="24"/>
          <w:szCs w:val="24"/>
        </w:rPr>
        <w:lastRenderedPageBreak/>
        <w:t>Prototyping is a file that is used to specify information about objects in a package. When information is entered into a prototype file, it is automatically described as a single object or an executable object. A prototyp</w:t>
      </w:r>
      <w:r>
        <w:rPr>
          <w:rFonts w:ascii="Times New Roman" w:hAnsi="Times New Roman" w:cs="Times New Roman"/>
          <w:sz w:val="24"/>
          <w:szCs w:val="24"/>
        </w:rPr>
        <w:t xml:space="preserve">e file, therefore, is </w:t>
      </w:r>
      <w:r w:rsidRPr="00F722E2">
        <w:rPr>
          <w:rFonts w:ascii="Times New Roman" w:hAnsi="Times New Roman" w:cs="Times New Roman"/>
          <w:sz w:val="24"/>
          <w:szCs w:val="24"/>
        </w:rPr>
        <w:t xml:space="preserve">where original data is saved in computers. In many cases, the prototype file opens the files that are moved into its system while in other instances it does not. </w:t>
      </w:r>
    </w:p>
    <w:p w:rsidR="00F722E2" w:rsidRPr="00F722E2" w:rsidRDefault="00F722E2" w:rsidP="00F722E2">
      <w:pPr>
        <w:spacing w:line="480" w:lineRule="auto"/>
        <w:ind w:firstLine="720"/>
        <w:rPr>
          <w:rFonts w:ascii="Times New Roman" w:hAnsi="Times New Roman" w:cs="Times New Roman"/>
          <w:sz w:val="24"/>
          <w:szCs w:val="24"/>
        </w:rPr>
      </w:pPr>
      <w:r w:rsidRPr="00F722E2">
        <w:rPr>
          <w:rFonts w:ascii="Times New Roman" w:hAnsi="Times New Roman" w:cs="Times New Roman"/>
          <w:sz w:val="24"/>
          <w:szCs w:val="24"/>
        </w:rPr>
        <w:t>There are many reasons why prototypes do not open some files. First and foremost is that not all files open because not all directory paths are leading to these files (Rotermund et al., 2016). The other reason is that there are cases where the prototype files in specific department delete others sent to its system from the other division</w:t>
      </w:r>
      <w:r>
        <w:rPr>
          <w:rFonts w:ascii="Times New Roman" w:hAnsi="Times New Roman" w:cs="Times New Roman"/>
          <w:sz w:val="24"/>
          <w:szCs w:val="24"/>
        </w:rPr>
        <w:t>s</w:t>
      </w:r>
      <w:r w:rsidRPr="00F722E2">
        <w:rPr>
          <w:rFonts w:ascii="Times New Roman" w:hAnsi="Times New Roman" w:cs="Times New Roman"/>
          <w:sz w:val="24"/>
          <w:szCs w:val="24"/>
        </w:rPr>
        <w:t xml:space="preserve"> automatically. The deletion is due to incompatibility of the systems by the two departments which bring about the removal. Rotermund et al. (2016) also say the other reason why the prototype files would not be opened is that there could have been the inheritance of the new department's organizational unit permissions. Certain things should be done however to correct the situation. One is that there should be the creation of a new directory which will create a new path which will in turn access files from the other department. </w:t>
      </w:r>
    </w:p>
    <w:p w:rsidR="00F722E2" w:rsidRPr="00F722E2" w:rsidRDefault="00F722E2" w:rsidP="00F722E2">
      <w:pPr>
        <w:spacing w:line="480" w:lineRule="auto"/>
        <w:rPr>
          <w:rFonts w:ascii="Times New Roman" w:hAnsi="Times New Roman" w:cs="Times New Roman"/>
          <w:sz w:val="24"/>
          <w:szCs w:val="24"/>
        </w:rPr>
      </w:pPr>
    </w:p>
    <w:p w:rsidR="00F722E2" w:rsidRPr="00F722E2" w:rsidRDefault="00F722E2" w:rsidP="00F722E2">
      <w:pPr>
        <w:spacing w:line="480" w:lineRule="auto"/>
        <w:rPr>
          <w:rFonts w:ascii="Times New Roman" w:hAnsi="Times New Roman" w:cs="Times New Roman"/>
          <w:sz w:val="24"/>
          <w:szCs w:val="24"/>
        </w:rPr>
      </w:pPr>
    </w:p>
    <w:p w:rsidR="00F722E2" w:rsidRPr="00F722E2" w:rsidRDefault="00F722E2" w:rsidP="00F722E2">
      <w:pPr>
        <w:spacing w:line="480" w:lineRule="auto"/>
        <w:rPr>
          <w:rFonts w:ascii="Times New Roman" w:hAnsi="Times New Roman" w:cs="Times New Roman"/>
          <w:sz w:val="24"/>
          <w:szCs w:val="24"/>
        </w:rPr>
      </w:pPr>
    </w:p>
    <w:p w:rsidR="00F722E2" w:rsidRPr="00F722E2" w:rsidRDefault="00F722E2" w:rsidP="00F722E2">
      <w:pPr>
        <w:spacing w:line="480" w:lineRule="auto"/>
        <w:rPr>
          <w:rFonts w:ascii="Times New Roman" w:hAnsi="Times New Roman" w:cs="Times New Roman"/>
          <w:sz w:val="24"/>
          <w:szCs w:val="24"/>
        </w:rPr>
      </w:pPr>
    </w:p>
    <w:p w:rsidR="00F722E2" w:rsidRPr="00F722E2" w:rsidRDefault="00F722E2" w:rsidP="00F722E2">
      <w:pPr>
        <w:spacing w:line="480" w:lineRule="auto"/>
        <w:jc w:val="center"/>
        <w:rPr>
          <w:rFonts w:ascii="Times New Roman" w:hAnsi="Times New Roman" w:cs="Times New Roman"/>
          <w:b/>
          <w:sz w:val="24"/>
          <w:szCs w:val="24"/>
        </w:rPr>
      </w:pPr>
      <w:r w:rsidRPr="00F722E2">
        <w:rPr>
          <w:rFonts w:ascii="Times New Roman" w:hAnsi="Times New Roman" w:cs="Times New Roman"/>
          <w:b/>
          <w:sz w:val="24"/>
          <w:szCs w:val="24"/>
        </w:rPr>
        <w:t>References</w:t>
      </w:r>
    </w:p>
    <w:p w:rsidR="00F722E2" w:rsidRPr="00F722E2" w:rsidRDefault="00F722E2" w:rsidP="00F722E2">
      <w:pPr>
        <w:spacing w:line="480" w:lineRule="auto"/>
        <w:ind w:left="720" w:hanging="720"/>
        <w:rPr>
          <w:rFonts w:ascii="Times New Roman" w:hAnsi="Times New Roman" w:cs="Times New Roman"/>
          <w:sz w:val="24"/>
          <w:szCs w:val="24"/>
        </w:rPr>
      </w:pPr>
      <w:r w:rsidRPr="00F722E2">
        <w:rPr>
          <w:rFonts w:ascii="Times New Roman" w:hAnsi="Times New Roman" w:cs="Times New Roman"/>
          <w:sz w:val="24"/>
          <w:szCs w:val="24"/>
        </w:rPr>
        <w:t>Boru, D., Kliazovich, D., Granelli, F., Bouvry, P., &amp; Zomaya, A. Y. (2015). Energy-efficient data replication in cloud computing datacenters. Cluster computing, 18(1), 385-402.</w:t>
      </w:r>
    </w:p>
    <w:p w:rsidR="00F722E2" w:rsidRPr="00F722E2" w:rsidRDefault="00F722E2" w:rsidP="00F722E2">
      <w:pPr>
        <w:spacing w:line="480" w:lineRule="auto"/>
        <w:ind w:left="720" w:hanging="720"/>
        <w:rPr>
          <w:rFonts w:ascii="Times New Roman" w:hAnsi="Times New Roman" w:cs="Times New Roman"/>
          <w:sz w:val="24"/>
          <w:szCs w:val="24"/>
        </w:rPr>
      </w:pPr>
      <w:r w:rsidRPr="00F722E2">
        <w:rPr>
          <w:rFonts w:ascii="Times New Roman" w:hAnsi="Times New Roman" w:cs="Times New Roman"/>
          <w:sz w:val="24"/>
          <w:szCs w:val="24"/>
        </w:rPr>
        <w:lastRenderedPageBreak/>
        <w:t>Rotermund, D., Pistor, J., Hoeffmann, J., Schellenberg, T., Boll, D., Tolstosheeva, E., ... &amp; Paul, S. (2016). Open hardware: Towards a fully-wireless sub-cranial neuro-implant for measuring electrocorticography signals. bioRxiv, 036855.</w:t>
      </w:r>
    </w:p>
    <w:p w:rsidR="00F722E2" w:rsidRPr="00F722E2" w:rsidRDefault="00F722E2" w:rsidP="00F722E2">
      <w:pPr>
        <w:spacing w:line="480" w:lineRule="auto"/>
        <w:rPr>
          <w:rFonts w:ascii="Times New Roman" w:hAnsi="Times New Roman" w:cs="Times New Roman"/>
          <w:sz w:val="24"/>
          <w:szCs w:val="24"/>
        </w:rPr>
      </w:pPr>
    </w:p>
    <w:p w:rsidR="002769A0" w:rsidRPr="00F722E2" w:rsidRDefault="002769A0" w:rsidP="00F722E2">
      <w:pPr>
        <w:spacing w:line="480" w:lineRule="auto"/>
        <w:rPr>
          <w:rFonts w:ascii="Times New Roman" w:hAnsi="Times New Roman" w:cs="Times New Roman"/>
          <w:sz w:val="24"/>
          <w:szCs w:val="24"/>
        </w:rPr>
      </w:pPr>
    </w:p>
    <w:sectPr w:rsidR="002769A0" w:rsidRPr="00F722E2" w:rsidSect="00F722E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22E2" w:rsidRDefault="00F722E2" w:rsidP="00F722E2">
      <w:pPr>
        <w:spacing w:after="0" w:line="240" w:lineRule="auto"/>
      </w:pPr>
      <w:r>
        <w:separator/>
      </w:r>
    </w:p>
  </w:endnote>
  <w:endnote w:type="continuationSeparator" w:id="0">
    <w:p w:rsidR="00F722E2" w:rsidRDefault="00F722E2" w:rsidP="00F72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22E2" w:rsidRDefault="00F722E2" w:rsidP="00F722E2">
      <w:pPr>
        <w:spacing w:after="0" w:line="240" w:lineRule="auto"/>
      </w:pPr>
      <w:r>
        <w:separator/>
      </w:r>
    </w:p>
  </w:footnote>
  <w:footnote w:type="continuationSeparator" w:id="0">
    <w:p w:rsidR="00F722E2" w:rsidRDefault="00F722E2" w:rsidP="00F72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1790859"/>
      <w:docPartObj>
        <w:docPartGallery w:val="Page Numbers (Top of Page)"/>
        <w:docPartUnique/>
      </w:docPartObj>
    </w:sdtPr>
    <w:sdtEndPr>
      <w:rPr>
        <w:rFonts w:asciiTheme="minorHAnsi" w:hAnsiTheme="minorHAnsi" w:cstheme="minorBidi"/>
        <w:noProof/>
        <w:sz w:val="22"/>
        <w:szCs w:val="22"/>
      </w:rPr>
    </w:sdtEndPr>
    <w:sdtContent>
      <w:p w:rsidR="00F722E2" w:rsidRDefault="00F722E2" w:rsidP="00F722E2">
        <w:pPr>
          <w:pStyle w:val="Header"/>
          <w:spacing w:line="480" w:lineRule="auto"/>
          <w:jc w:val="right"/>
        </w:pPr>
        <w:r w:rsidRPr="00F722E2">
          <w:rPr>
            <w:rFonts w:ascii="Times New Roman" w:hAnsi="Times New Roman" w:cs="Times New Roman"/>
            <w:sz w:val="24"/>
            <w:szCs w:val="24"/>
          </w:rPr>
          <w:t>Data Replication and Prototyping</w:t>
        </w:r>
        <w:r>
          <w:rPr>
            <w:rFonts w:ascii="Times New Roman" w:hAnsi="Times New Roman" w:cs="Times New Roman"/>
            <w:sz w:val="24"/>
            <w:szCs w:val="24"/>
          </w:rPr>
          <w:t xml:space="preserve">                                                                                                    </w:t>
        </w:r>
        <w:r w:rsidRPr="00F722E2">
          <w:rPr>
            <w:rFonts w:ascii="Times New Roman" w:hAnsi="Times New Roman" w:cs="Times New Roman"/>
            <w:sz w:val="24"/>
            <w:szCs w:val="24"/>
          </w:rPr>
          <w:fldChar w:fldCharType="begin"/>
        </w:r>
        <w:r w:rsidRPr="00F722E2">
          <w:rPr>
            <w:rFonts w:ascii="Times New Roman" w:hAnsi="Times New Roman" w:cs="Times New Roman"/>
            <w:sz w:val="24"/>
            <w:szCs w:val="24"/>
          </w:rPr>
          <w:instrText xml:space="preserve"> PAGE   \* MERGEFORMAT </w:instrText>
        </w:r>
        <w:r w:rsidRPr="00F722E2">
          <w:rPr>
            <w:rFonts w:ascii="Times New Roman" w:hAnsi="Times New Roman" w:cs="Times New Roman"/>
            <w:sz w:val="24"/>
            <w:szCs w:val="24"/>
          </w:rPr>
          <w:fldChar w:fldCharType="separate"/>
        </w:r>
        <w:r>
          <w:rPr>
            <w:rFonts w:ascii="Times New Roman" w:hAnsi="Times New Roman" w:cs="Times New Roman"/>
            <w:noProof/>
            <w:sz w:val="24"/>
            <w:szCs w:val="24"/>
          </w:rPr>
          <w:t>4</w:t>
        </w:r>
        <w:r w:rsidRPr="00F722E2">
          <w:rPr>
            <w:rFonts w:ascii="Times New Roman" w:hAnsi="Times New Roman" w:cs="Times New Roman"/>
            <w:noProof/>
            <w:sz w:val="24"/>
            <w:szCs w:val="24"/>
          </w:rPr>
          <w:fldChar w:fldCharType="end"/>
        </w:r>
      </w:p>
    </w:sdtContent>
  </w:sdt>
  <w:p w:rsidR="00F722E2" w:rsidRDefault="00F722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22E2" w:rsidRPr="00F722E2" w:rsidRDefault="00F722E2" w:rsidP="00F722E2">
    <w:pPr>
      <w:pStyle w:val="Header"/>
      <w:spacing w:line="480" w:lineRule="auto"/>
      <w:rPr>
        <w:rFonts w:ascii="Times New Roman" w:hAnsi="Times New Roman" w:cs="Times New Roman"/>
        <w:sz w:val="24"/>
        <w:szCs w:val="24"/>
      </w:rPr>
    </w:pPr>
    <w:r w:rsidRPr="00F722E2">
      <w:rPr>
        <w:rFonts w:ascii="Times New Roman" w:hAnsi="Times New Roman" w:cs="Times New Roman"/>
        <w:sz w:val="24"/>
        <w:szCs w:val="24"/>
      </w:rPr>
      <w:t>Running head: DATA REPLICATION AND PROTOTYPING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22E2"/>
    <w:rsid w:val="002769A0"/>
    <w:rsid w:val="00741EE6"/>
    <w:rsid w:val="00F722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857AED-C2BA-354E-946C-F85C4FD1B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2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2E2"/>
  </w:style>
  <w:style w:type="paragraph" w:styleId="Footer">
    <w:name w:val="footer"/>
    <w:basedOn w:val="Normal"/>
    <w:link w:val="FooterChar"/>
    <w:uiPriority w:val="99"/>
    <w:unhideWhenUsed/>
    <w:rsid w:val="00F722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2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501</Words>
  <Characters>2862</Characters>
  <Application>Microsoft Office Word</Application>
  <DocSecurity>0</DocSecurity>
  <Lines>23</Lines>
  <Paragraphs>6</Paragraphs>
  <ScaleCrop>false</ScaleCrop>
  <Company/>
  <LinksUpToDate>false</LinksUpToDate>
  <CharactersWithSpaces>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Argus</dc:creator>
  <cp:lastModifiedBy>Vincent Katithi</cp:lastModifiedBy>
  <cp:revision>2</cp:revision>
  <dcterms:created xsi:type="dcterms:W3CDTF">2018-02-13T12:01:00Z</dcterms:created>
  <dcterms:modified xsi:type="dcterms:W3CDTF">2018-02-13T12:01:00Z</dcterms:modified>
</cp:coreProperties>
</file>